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7A" w:rsidRPr="00915BC0" w:rsidRDefault="0009097A" w:rsidP="0009097A">
      <w:pPr>
        <w:shd w:val="clear" w:color="auto" w:fill="FFFFFF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915BC0">
        <w:rPr>
          <w:rFonts w:ascii="Tahoma" w:eastAsia="Times New Roman" w:hAnsi="Tahoma" w:cs="Tahoma"/>
          <w:b/>
          <w:sz w:val="22"/>
          <w:szCs w:val="22"/>
          <w:u w:val="single"/>
        </w:rPr>
        <w:t>Mgr. Adéla Hrubá</w:t>
      </w:r>
    </w:p>
    <w:p w:rsidR="00915BC0" w:rsidRPr="00915BC0" w:rsidRDefault="00915BC0" w:rsidP="0009097A">
      <w:pPr>
        <w:shd w:val="clear" w:color="auto" w:fill="FFFFFF"/>
        <w:rPr>
          <w:rFonts w:ascii="Tahoma" w:eastAsia="Times New Roman" w:hAnsi="Tahoma" w:cs="Tahoma"/>
          <w:b/>
          <w:sz w:val="22"/>
          <w:szCs w:val="22"/>
          <w:u w:val="single"/>
        </w:rPr>
      </w:pPr>
    </w:p>
    <w:p w:rsidR="0009097A" w:rsidRPr="00915BC0" w:rsidRDefault="00915BC0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1247775"/>
            <wp:positionH relativeFrom="margin">
              <wp:align>left</wp:align>
            </wp:positionH>
            <wp:positionV relativeFrom="margin">
              <wp:align>top</wp:align>
            </wp:positionV>
            <wp:extent cx="1648800" cy="2088000"/>
            <wp:effectExtent l="0" t="0" r="8890" b="7620"/>
            <wp:wrapSquare wrapText="bothSides"/>
            <wp:docPr id="1" name="Obrázek 1" descr="C:\Users\Lenka\Documents\Cassiopeia\Propagace\Foto lidé_na web\Adéla Hrub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cuments\Cassiopeia\Propagace\Foto lidé_na web\Adéla Hrubá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7A" w:rsidRPr="00915BC0">
        <w:rPr>
          <w:rFonts w:ascii="Tahoma" w:eastAsia="Times New Roman" w:hAnsi="Tahoma" w:cs="Tahoma"/>
          <w:sz w:val="22"/>
          <w:szCs w:val="22"/>
        </w:rPr>
        <w:t>Univerzita Palackého v Olomouci, obor Česká filologie (2004)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Praktický kurz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permakultury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Sepp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Holzer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>, Sopotnice 2011)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Úplný kurz permakulturního designu (Tomas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Remiarz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,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Sluňákov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2015)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Mezinárodní učitelský kurz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permakultury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(George Sobol, Praha 2016)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kurz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Outdoor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classroom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Carolyn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Nuttall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, Janet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Millington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>, Slovinsko 2016) – mezinárodní týdenní kurz zaměřený na venkovní výuku a školní výukové zahrady pro děti, které se samy do velké míry účastní jejich navrhování i procesu realizace, vedený průkopnicemi na tomto poli z Austrálie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kurz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Sociokracie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Rakesh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Bhambri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, Záhřeb 2016) – mezinárodní dvoudenní kurz zaměřený </w:t>
      </w:r>
      <w:r w:rsidR="008A267B" w:rsidRPr="00915BC0">
        <w:rPr>
          <w:rFonts w:ascii="Tahoma" w:eastAsia="Times New Roman" w:hAnsi="Tahoma" w:cs="Tahoma"/>
          <w:sz w:val="22"/>
          <w:szCs w:val="22"/>
        </w:rPr>
        <w:t xml:space="preserve">na procesy skupinového řízení, </w:t>
      </w:r>
      <w:r w:rsidRPr="00915BC0">
        <w:rPr>
          <w:rFonts w:ascii="Tahoma" w:eastAsia="Times New Roman" w:hAnsi="Tahoma" w:cs="Tahoma"/>
          <w:sz w:val="22"/>
          <w:szCs w:val="22"/>
        </w:rPr>
        <w:t>rozhodování</w:t>
      </w:r>
      <w:r w:rsidR="008A267B" w:rsidRPr="00915BC0">
        <w:rPr>
          <w:rFonts w:ascii="Tahoma" w:eastAsia="Times New Roman" w:hAnsi="Tahoma" w:cs="Tahoma"/>
          <w:sz w:val="22"/>
          <w:szCs w:val="22"/>
        </w:rPr>
        <w:t xml:space="preserve"> a evaluace</w:t>
      </w:r>
      <w:r w:rsidRPr="00915BC0">
        <w:rPr>
          <w:rFonts w:ascii="Tahoma" w:eastAsia="Times New Roman" w:hAnsi="Tahoma" w:cs="Tahoma"/>
          <w:sz w:val="22"/>
          <w:szCs w:val="22"/>
        </w:rPr>
        <w:t>; metoda původně vznikla ve ško</w:t>
      </w:r>
      <w:r w:rsidR="008A267B" w:rsidRPr="00915BC0">
        <w:rPr>
          <w:rFonts w:ascii="Tahoma" w:eastAsia="Times New Roman" w:hAnsi="Tahoma" w:cs="Tahoma"/>
          <w:sz w:val="22"/>
          <w:szCs w:val="22"/>
        </w:rPr>
        <w:t>lství, nyní se však používá v mnoha dalších oblastech</w:t>
      </w:r>
    </w:p>
    <w:p w:rsidR="008A267B" w:rsidRPr="00915BC0" w:rsidRDefault="008A267B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kurz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Dragon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Dreaming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(Ulrike Reimann, Chorvatsko 2017) – </w:t>
      </w:r>
      <w:r w:rsidR="007F6C7A" w:rsidRPr="00915BC0">
        <w:rPr>
          <w:rFonts w:ascii="Tahoma" w:eastAsia="Times New Roman" w:hAnsi="Tahoma" w:cs="Tahoma"/>
          <w:sz w:val="22"/>
          <w:szCs w:val="22"/>
        </w:rPr>
        <w:t xml:space="preserve">mezinárodní týdenní praktický kurz; </w:t>
      </w:r>
      <w:r w:rsidRPr="00915BC0">
        <w:rPr>
          <w:rFonts w:ascii="Tahoma" w:eastAsia="Times New Roman" w:hAnsi="Tahoma" w:cs="Tahoma"/>
          <w:sz w:val="22"/>
          <w:szCs w:val="22"/>
        </w:rPr>
        <w:t>metoda skupinové práce</w:t>
      </w:r>
      <w:r w:rsidR="007F6C7A" w:rsidRPr="00915BC0">
        <w:rPr>
          <w:rFonts w:ascii="Tahoma" w:eastAsia="Times New Roman" w:hAnsi="Tahoma" w:cs="Tahoma"/>
          <w:sz w:val="22"/>
          <w:szCs w:val="22"/>
        </w:rPr>
        <w:t>, která se využívá též ve školství při práci s dětmi (proces, jak kolektivně uskutečňovat své projekty a vize, včetně procesu plánování, získávání zpětné vazby a její integrace)</w:t>
      </w:r>
    </w:p>
    <w:p w:rsidR="007F6C7A" w:rsidRPr="00915BC0" w:rsidRDefault="007F6C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kurz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Children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in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Permaculture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Lusi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Alderslow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, Gaye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Amus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>, Skotsko 2017) – týdenní praktický kurz zaměřený na environmentální výchovu, příklady dobré praxe v různých evropských zemích a vzájemné předávání zkušeností</w:t>
      </w:r>
    </w:p>
    <w:p w:rsidR="0009097A" w:rsidRPr="00915BC0" w:rsidRDefault="0009097A" w:rsidP="0009097A">
      <w:pPr>
        <w:shd w:val="clear" w:color="auto" w:fill="FFFFFF"/>
        <w:rPr>
          <w:rFonts w:ascii="Tahoma" w:eastAsia="Times New Roman" w:hAnsi="Tahoma" w:cs="Tahoma"/>
          <w:sz w:val="22"/>
          <w:szCs w:val="22"/>
        </w:rPr>
      </w:pP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Přednášková, výuková, poradenská a konzultační činnost (např. Sdružení Splav, projekt Zahrady u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SPLAVu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;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Greenstorming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– zelená škola </w:t>
      </w:r>
      <w:proofErr w:type="spellStart"/>
      <w:proofErr w:type="gramStart"/>
      <w:r w:rsidRPr="00915BC0">
        <w:rPr>
          <w:rFonts w:ascii="Tahoma" w:eastAsia="Times New Roman" w:hAnsi="Tahoma" w:cs="Tahoma"/>
          <w:sz w:val="22"/>
          <w:szCs w:val="22"/>
        </w:rPr>
        <w:t>o.s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>.</w:t>
      </w:r>
      <w:proofErr w:type="gramEnd"/>
      <w:r w:rsidRPr="00915BC0">
        <w:rPr>
          <w:rFonts w:ascii="Tahoma" w:eastAsia="Times New Roman" w:hAnsi="Tahoma" w:cs="Tahoma"/>
          <w:sz w:val="22"/>
          <w:szCs w:val="22"/>
        </w:rPr>
        <w:t xml:space="preserve">, projekt Rostliny a zahrady kolem nás; odborný seminář pro </w:t>
      </w:r>
      <w:proofErr w:type="spellStart"/>
      <w:proofErr w:type="gramStart"/>
      <w:r w:rsidRPr="00915BC0">
        <w:rPr>
          <w:rFonts w:ascii="Tahoma" w:eastAsia="Times New Roman" w:hAnsi="Tahoma" w:cs="Tahoma"/>
          <w:sz w:val="22"/>
          <w:szCs w:val="22"/>
        </w:rPr>
        <w:t>o.s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>.</w:t>
      </w:r>
      <w:proofErr w:type="gramEnd"/>
      <w:r w:rsidRPr="00915BC0">
        <w:rPr>
          <w:rFonts w:ascii="Tahoma" w:eastAsia="Times New Roman" w:hAnsi="Tahoma" w:cs="Tahoma"/>
          <w:sz w:val="22"/>
          <w:szCs w:val="22"/>
        </w:rPr>
        <w:t xml:space="preserve"> Orion, projekt Aktivně i s</w:t>
      </w:r>
      <w:r w:rsidR="007F6C7A" w:rsidRPr="00915BC0">
        <w:rPr>
          <w:rFonts w:ascii="Tahoma" w:eastAsia="Times New Roman" w:hAnsi="Tahoma" w:cs="Tahoma"/>
          <w:sz w:val="22"/>
          <w:szCs w:val="22"/>
        </w:rPr>
        <w:t> </w:t>
      </w:r>
      <w:r w:rsidRPr="00915BC0">
        <w:rPr>
          <w:rFonts w:ascii="Tahoma" w:eastAsia="Times New Roman" w:hAnsi="Tahoma" w:cs="Tahoma"/>
          <w:sz w:val="22"/>
          <w:szCs w:val="22"/>
        </w:rPr>
        <w:t>hendikepem</w:t>
      </w:r>
      <w:r w:rsidR="007F6C7A" w:rsidRPr="00915BC0">
        <w:rPr>
          <w:rFonts w:ascii="Tahoma" w:eastAsia="Times New Roman" w:hAnsi="Tahoma" w:cs="Tahoma"/>
          <w:sz w:val="22"/>
          <w:szCs w:val="22"/>
        </w:rPr>
        <w:t xml:space="preserve">; Centrum ekologické a globální výchovy </w:t>
      </w:r>
      <w:proofErr w:type="spellStart"/>
      <w:r w:rsidR="007F6C7A" w:rsidRPr="00915BC0">
        <w:rPr>
          <w:rFonts w:ascii="Tahoma" w:eastAsia="Times New Roman" w:hAnsi="Tahoma" w:cs="Tahoma"/>
          <w:sz w:val="22"/>
          <w:szCs w:val="22"/>
        </w:rPr>
        <w:t>Cassiopeia</w:t>
      </w:r>
      <w:proofErr w:type="spellEnd"/>
      <w:r w:rsidR="007F6C7A" w:rsidRPr="00915BC0">
        <w:rPr>
          <w:rFonts w:ascii="Tahoma" w:eastAsia="Times New Roman" w:hAnsi="Tahoma" w:cs="Tahoma"/>
          <w:sz w:val="22"/>
          <w:szCs w:val="22"/>
        </w:rPr>
        <w:t xml:space="preserve"> projekt Přírodní architekti</w:t>
      </w:r>
      <w:r w:rsidRPr="00915BC0">
        <w:rPr>
          <w:rFonts w:ascii="Tahoma" w:eastAsia="Times New Roman" w:hAnsi="Tahoma" w:cs="Tahoma"/>
          <w:sz w:val="22"/>
          <w:szCs w:val="22"/>
        </w:rPr>
        <w:t>)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Příprava, koordinace a vedení osvětových akcí v oblasti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permakultury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a přírodního zahradničení pro širokou veřejnost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>Návrhy výukových přírodních zahrad u mateřských a základních škol a jejich realizace v rámci veřejných akcí (od roku 2012)</w:t>
      </w:r>
    </w:p>
    <w:p w:rsidR="0009097A" w:rsidRPr="00915BC0" w:rsidRDefault="007F6C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>Lektorování</w:t>
      </w:r>
      <w:r w:rsidR="0009097A" w:rsidRPr="00915BC0">
        <w:rPr>
          <w:rFonts w:ascii="Tahoma" w:eastAsia="Times New Roman" w:hAnsi="Tahoma" w:cs="Tahoma"/>
          <w:sz w:val="22"/>
          <w:szCs w:val="22"/>
        </w:rPr>
        <w:t xml:space="preserve"> a příprava výukových materiálů seminářů pro pedagogy „Přírodní zahrada – živá učebnice pro děti“, Školské zařízení pro další vzdělávání pedagogických pracovníků Královéhradeckého a Pardubického kraje (od roku 2014)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Autorka a koordinátorka projektu Staré odrůdy do škol pro o.p.s.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Gengel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(2014), včetně přípravy a tvorby metodických výukových materiálů a webu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>Spoluautorka a koordinátorka projektu Zahrada bez plotu, Žamberk (2015)</w:t>
      </w:r>
    </w:p>
    <w:p w:rsidR="0009097A" w:rsidRPr="00915BC0" w:rsidRDefault="0009097A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Členka týmu mezinárodního projektu podpořeného Erasmem+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Children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in </w:t>
      </w:r>
      <w:proofErr w:type="spellStart"/>
      <w:r w:rsidRPr="00915BC0">
        <w:rPr>
          <w:rFonts w:ascii="Tahoma" w:eastAsia="Times New Roman" w:hAnsi="Tahoma" w:cs="Tahoma"/>
          <w:sz w:val="22"/>
          <w:szCs w:val="22"/>
        </w:rPr>
        <w:t>permaculture</w:t>
      </w:r>
      <w:proofErr w:type="spellEnd"/>
      <w:r w:rsidRPr="00915BC0">
        <w:rPr>
          <w:rFonts w:ascii="Tahoma" w:eastAsia="Times New Roman" w:hAnsi="Tahoma" w:cs="Tahoma"/>
          <w:sz w:val="22"/>
          <w:szCs w:val="22"/>
        </w:rPr>
        <w:t xml:space="preserve"> (2015-2018)</w:t>
      </w:r>
    </w:p>
    <w:p w:rsidR="00396AA3" w:rsidRPr="00915BC0" w:rsidRDefault="00152A36" w:rsidP="00915BC0">
      <w:pPr>
        <w:pStyle w:val="Odstavecseseznamem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r w:rsidRPr="00915BC0">
        <w:rPr>
          <w:rFonts w:ascii="Tahoma" w:eastAsia="Times New Roman" w:hAnsi="Tahoma" w:cs="Tahoma"/>
          <w:sz w:val="22"/>
          <w:szCs w:val="22"/>
        </w:rPr>
        <w:t xml:space="preserve">Příprava a lektorování </w:t>
      </w:r>
      <w:r w:rsidR="00396AA3" w:rsidRPr="00915BC0">
        <w:rPr>
          <w:rFonts w:ascii="Tahoma" w:eastAsia="Times New Roman" w:hAnsi="Tahoma" w:cs="Tahoma"/>
          <w:sz w:val="22"/>
          <w:szCs w:val="22"/>
        </w:rPr>
        <w:t xml:space="preserve">akreditovaného dvoudenního semináře pro pedagogy </w:t>
      </w:r>
      <w:proofErr w:type="gramStart"/>
      <w:r w:rsidR="00396AA3" w:rsidRPr="00915BC0">
        <w:rPr>
          <w:rFonts w:ascii="Tahoma" w:eastAsia="Times New Roman" w:hAnsi="Tahoma" w:cs="Tahoma"/>
          <w:sz w:val="22"/>
          <w:szCs w:val="22"/>
        </w:rPr>
        <w:t>Pozoruj</w:t>
      </w:r>
      <w:proofErr w:type="gramEnd"/>
      <w:r w:rsidR="00396AA3" w:rsidRPr="00915BC0">
        <w:rPr>
          <w:rFonts w:ascii="Tahoma" w:eastAsia="Times New Roman" w:hAnsi="Tahoma" w:cs="Tahoma"/>
          <w:sz w:val="22"/>
          <w:szCs w:val="22"/>
        </w:rPr>
        <w:t xml:space="preserve"> a jednej, praktický přístup k environmentální výchově (2017)</w:t>
      </w:r>
    </w:p>
    <w:p w:rsidR="00ED1865" w:rsidRDefault="00232BA3"/>
    <w:p w:rsidR="00915BC0" w:rsidRDefault="00915BC0" w:rsidP="00915BC0">
      <w:pPr>
        <w:shd w:val="clear" w:color="auto" w:fill="FFFFFF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915BC0">
        <w:rPr>
          <w:rFonts w:ascii="Tahoma" w:eastAsia="Times New Roman" w:hAnsi="Tahoma" w:cs="Tahoma"/>
          <w:b/>
          <w:sz w:val="22"/>
          <w:szCs w:val="22"/>
          <w:u w:val="single"/>
        </w:rPr>
        <w:t xml:space="preserve">Mgr. </w:t>
      </w:r>
      <w:r>
        <w:rPr>
          <w:rFonts w:ascii="Tahoma" w:eastAsia="Times New Roman" w:hAnsi="Tahoma" w:cs="Tahoma"/>
          <w:b/>
          <w:sz w:val="22"/>
          <w:szCs w:val="22"/>
          <w:u w:val="single"/>
        </w:rPr>
        <w:t>Tereza Velehradská</w:t>
      </w:r>
    </w:p>
    <w:p w:rsidR="00232BA3" w:rsidRDefault="00232BA3" w:rsidP="00915BC0">
      <w:pPr>
        <w:shd w:val="clear" w:color="auto" w:fill="FFFFFF"/>
        <w:rPr>
          <w:rFonts w:ascii="Tahoma" w:eastAsia="Times New Roman" w:hAnsi="Tahoma" w:cs="Tahoma"/>
          <w:b/>
          <w:sz w:val="22"/>
          <w:szCs w:val="22"/>
          <w:u w:val="single"/>
        </w:rPr>
      </w:pPr>
    </w:p>
    <w:p w:rsidR="00915BC0" w:rsidRPr="00232BA3" w:rsidRDefault="00232BA3" w:rsidP="00232BA3">
      <w:pPr>
        <w:pStyle w:val="Odstavecseseznamem"/>
        <w:numPr>
          <w:ilvl w:val="0"/>
          <w:numId w:val="7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232BA3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6991350</wp:posOffset>
            </wp:positionV>
            <wp:extent cx="1435283" cy="1552575"/>
            <wp:effectExtent l="0" t="0" r="0" b="0"/>
            <wp:wrapSquare wrapText="bothSides"/>
            <wp:docPr id="2" name="Obrázek 2" descr="C:\Users\Lenka\Documents\Cassiopeia\Propagace\Foto lidé_na web\Tereza Velehrad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ka\Documents\Cassiopeia\Propagace\Foto lidé_na web\Tereza Velehradsk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8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BC0" w:rsidRPr="00232BA3">
        <w:rPr>
          <w:rFonts w:ascii="Tahoma" w:eastAsia="Times New Roman" w:hAnsi="Tahoma" w:cs="Tahoma"/>
          <w:sz w:val="22"/>
          <w:szCs w:val="22"/>
        </w:rPr>
        <w:t>Přírodovědeck</w:t>
      </w:r>
      <w:r w:rsidR="00915BC0" w:rsidRPr="00232BA3">
        <w:rPr>
          <w:rFonts w:ascii="Tahoma" w:eastAsia="Times New Roman" w:hAnsi="Tahoma" w:cs="Tahoma"/>
          <w:sz w:val="22"/>
          <w:szCs w:val="22"/>
        </w:rPr>
        <w:t>á</w:t>
      </w:r>
      <w:r w:rsidR="00915BC0" w:rsidRPr="00232BA3">
        <w:rPr>
          <w:rFonts w:ascii="Tahoma" w:eastAsia="Times New Roman" w:hAnsi="Tahoma" w:cs="Tahoma"/>
          <w:sz w:val="22"/>
          <w:szCs w:val="22"/>
        </w:rPr>
        <w:t xml:space="preserve"> fakult</w:t>
      </w:r>
      <w:r w:rsidR="00915BC0" w:rsidRPr="00232BA3">
        <w:rPr>
          <w:rFonts w:ascii="Tahoma" w:eastAsia="Times New Roman" w:hAnsi="Tahoma" w:cs="Tahoma"/>
          <w:sz w:val="22"/>
          <w:szCs w:val="22"/>
        </w:rPr>
        <w:t>a</w:t>
      </w:r>
      <w:r w:rsidR="00915BC0" w:rsidRPr="00232BA3">
        <w:rPr>
          <w:rFonts w:ascii="Tahoma" w:eastAsia="Times New Roman" w:hAnsi="Tahoma" w:cs="Tahoma"/>
          <w:sz w:val="22"/>
          <w:szCs w:val="22"/>
        </w:rPr>
        <w:t xml:space="preserve"> Jihočeské univerzity v Č. Budějovicích; studijní obory:  Botanika – Vegetační ekologie (2013), Učitelství biologie pro střední školy (2013)</w:t>
      </w:r>
    </w:p>
    <w:p w:rsidR="00CF3291" w:rsidRPr="00232BA3" w:rsidRDefault="00915BC0" w:rsidP="008D74B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232BA3">
        <w:rPr>
          <w:rFonts w:ascii="Tahoma" w:eastAsia="Times New Roman" w:hAnsi="Tahoma" w:cs="Tahoma"/>
          <w:sz w:val="22"/>
          <w:szCs w:val="22"/>
        </w:rPr>
        <w:t>Úpln</w:t>
      </w:r>
      <w:r w:rsidRPr="00232BA3">
        <w:rPr>
          <w:rFonts w:ascii="Tahoma" w:eastAsia="Times New Roman" w:hAnsi="Tahoma" w:cs="Tahoma"/>
          <w:sz w:val="22"/>
          <w:szCs w:val="22"/>
        </w:rPr>
        <w:t>ý</w:t>
      </w:r>
      <w:r w:rsidRPr="00232BA3">
        <w:rPr>
          <w:rFonts w:ascii="Tahoma" w:eastAsia="Times New Roman" w:hAnsi="Tahoma" w:cs="Tahoma"/>
          <w:sz w:val="22"/>
          <w:szCs w:val="22"/>
        </w:rPr>
        <w:t xml:space="preserve"> kurz permakulturního designu (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Rakesh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Rootsman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 xml:space="preserve"> Rak, 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Emerald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gardens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>, Chorvatsko 2016)</w:t>
      </w:r>
    </w:p>
    <w:p w:rsidR="00CF3291" w:rsidRPr="00232BA3" w:rsidRDefault="00CF3291" w:rsidP="008D74B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232BA3">
        <w:rPr>
          <w:rFonts w:ascii="Tahoma" w:eastAsia="Times New Roman" w:hAnsi="Tahoma" w:cs="Tahoma"/>
          <w:sz w:val="22"/>
          <w:szCs w:val="22"/>
        </w:rPr>
        <w:t>koordinátorka projektu „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Children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 xml:space="preserve"> in 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permaculture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>“ podpořeného z programu Erasmus+ za Českou republiku</w:t>
      </w:r>
    </w:p>
    <w:p w:rsidR="00CF3291" w:rsidRPr="00232BA3" w:rsidRDefault="00CF3291" w:rsidP="008D74B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232BA3">
        <w:rPr>
          <w:rFonts w:ascii="Tahoma" w:eastAsia="Times New Roman" w:hAnsi="Tahoma" w:cs="Tahoma"/>
          <w:sz w:val="22"/>
          <w:szCs w:val="22"/>
        </w:rPr>
        <w:t>krajská koordinátorka programu EKOŠKOLA v Jihočeském kraji</w:t>
      </w:r>
    </w:p>
    <w:p w:rsidR="00915BC0" w:rsidRPr="00232BA3" w:rsidRDefault="00915BC0" w:rsidP="008D74B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232BA3">
        <w:rPr>
          <w:rFonts w:ascii="Tahoma" w:eastAsia="Times New Roman" w:hAnsi="Tahoma" w:cs="Tahoma"/>
          <w:sz w:val="22"/>
          <w:szCs w:val="22"/>
        </w:rPr>
        <w:t>L</w:t>
      </w:r>
      <w:r w:rsidRPr="00232BA3">
        <w:rPr>
          <w:rFonts w:ascii="Tahoma" w:eastAsia="Times New Roman" w:hAnsi="Tahoma" w:cs="Tahoma"/>
          <w:sz w:val="22"/>
          <w:szCs w:val="22"/>
        </w:rPr>
        <w:t>ektor</w:t>
      </w:r>
      <w:r w:rsidRPr="00232BA3">
        <w:rPr>
          <w:rFonts w:ascii="Tahoma" w:eastAsia="Times New Roman" w:hAnsi="Tahoma" w:cs="Tahoma"/>
          <w:sz w:val="22"/>
          <w:szCs w:val="22"/>
        </w:rPr>
        <w:t>ka</w:t>
      </w:r>
      <w:r w:rsidRPr="00232BA3">
        <w:rPr>
          <w:rFonts w:ascii="Tahoma" w:eastAsia="Times New Roman" w:hAnsi="Tahoma" w:cs="Tahoma"/>
          <w:sz w:val="22"/>
          <w:szCs w:val="22"/>
        </w:rPr>
        <w:t xml:space="preserve"> enviro</w:t>
      </w:r>
      <w:r w:rsidRPr="00232BA3">
        <w:rPr>
          <w:rFonts w:ascii="Tahoma" w:eastAsia="Times New Roman" w:hAnsi="Tahoma" w:cs="Tahoma"/>
          <w:sz w:val="22"/>
          <w:szCs w:val="22"/>
        </w:rPr>
        <w:t xml:space="preserve">nmentální výchovy a vzdělávání – tvorba a </w:t>
      </w:r>
      <w:r w:rsidRPr="00232BA3">
        <w:rPr>
          <w:rFonts w:ascii="Tahoma" w:eastAsia="Times New Roman" w:hAnsi="Tahoma" w:cs="Tahoma"/>
          <w:sz w:val="22"/>
          <w:szCs w:val="22"/>
        </w:rPr>
        <w:t>realiz</w:t>
      </w:r>
      <w:r w:rsidRPr="00232BA3">
        <w:rPr>
          <w:rFonts w:ascii="Tahoma" w:eastAsia="Times New Roman" w:hAnsi="Tahoma" w:cs="Tahoma"/>
          <w:sz w:val="22"/>
          <w:szCs w:val="22"/>
        </w:rPr>
        <w:t xml:space="preserve">ace </w:t>
      </w:r>
      <w:r w:rsidRPr="00232BA3">
        <w:rPr>
          <w:rFonts w:ascii="Tahoma" w:eastAsia="Times New Roman" w:hAnsi="Tahoma" w:cs="Tahoma"/>
          <w:sz w:val="22"/>
          <w:szCs w:val="22"/>
        </w:rPr>
        <w:t>výukových programů s environmentální tématikou pro žáky mateřských a základních škol</w:t>
      </w:r>
      <w:r w:rsidRPr="00232BA3">
        <w:rPr>
          <w:rFonts w:ascii="Tahoma" w:eastAsia="Times New Roman" w:hAnsi="Tahoma" w:cs="Tahoma"/>
          <w:sz w:val="22"/>
          <w:szCs w:val="22"/>
        </w:rPr>
        <w:t xml:space="preserve">, vedení volnočasových aktivit </w:t>
      </w:r>
    </w:p>
    <w:p w:rsidR="00CF3291" w:rsidRPr="00232BA3" w:rsidRDefault="00CF3291" w:rsidP="008D74B7">
      <w:pPr>
        <w:pStyle w:val="Odstavecseseznamem"/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232BA3">
        <w:rPr>
          <w:rFonts w:ascii="Tahoma" w:eastAsia="Times New Roman" w:hAnsi="Tahoma" w:cs="Tahoma"/>
          <w:sz w:val="22"/>
          <w:szCs w:val="22"/>
        </w:rPr>
        <w:t xml:space="preserve">hlavní řešitelka </w:t>
      </w:r>
      <w:r w:rsidR="00915BC0" w:rsidRPr="00232BA3">
        <w:rPr>
          <w:rFonts w:ascii="Tahoma" w:eastAsia="Times New Roman" w:hAnsi="Tahoma" w:cs="Tahoma"/>
          <w:sz w:val="22"/>
          <w:szCs w:val="22"/>
        </w:rPr>
        <w:t>projekt</w:t>
      </w:r>
      <w:r w:rsidRPr="00232BA3">
        <w:rPr>
          <w:rFonts w:ascii="Tahoma" w:eastAsia="Times New Roman" w:hAnsi="Tahoma" w:cs="Tahoma"/>
          <w:sz w:val="22"/>
          <w:szCs w:val="22"/>
        </w:rPr>
        <w:t>u</w:t>
      </w:r>
      <w:r w:rsidR="00915BC0" w:rsidRPr="00232BA3">
        <w:rPr>
          <w:rFonts w:ascii="Tahoma" w:eastAsia="Times New Roman" w:hAnsi="Tahoma" w:cs="Tahoma"/>
          <w:sz w:val="22"/>
          <w:szCs w:val="22"/>
        </w:rPr>
        <w:t xml:space="preserve"> </w:t>
      </w:r>
      <w:r w:rsidRPr="00232BA3">
        <w:rPr>
          <w:rFonts w:ascii="Tahoma" w:eastAsia="Times New Roman" w:hAnsi="Tahoma" w:cs="Tahoma"/>
          <w:sz w:val="22"/>
          <w:szCs w:val="22"/>
        </w:rPr>
        <w:t>„Přírodní architekti – seznámení s 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permakulturou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>“ (2017</w:t>
      </w:r>
      <w:r w:rsidRPr="00232BA3">
        <w:rPr>
          <w:rFonts w:ascii="Tahoma" w:eastAsia="Times New Roman" w:hAnsi="Tahoma" w:cs="Tahoma"/>
          <w:sz w:val="22"/>
          <w:szCs w:val="22"/>
        </w:rPr>
        <w:t>)</w:t>
      </w:r>
      <w:r w:rsidRPr="00232BA3">
        <w:rPr>
          <w:rFonts w:ascii="Tahoma" w:eastAsia="Times New Roman" w:hAnsi="Tahoma" w:cs="Tahoma"/>
          <w:sz w:val="22"/>
          <w:szCs w:val="22"/>
        </w:rPr>
        <w:t xml:space="preserve"> – tvorba a pilotní realizace environmentálních výukových programů pro žáky 1. stupně ZŠ k tématům udržitelného rozvoje a </w:t>
      </w:r>
      <w:proofErr w:type="spellStart"/>
      <w:r w:rsidRPr="00232BA3">
        <w:rPr>
          <w:rFonts w:ascii="Tahoma" w:eastAsia="Times New Roman" w:hAnsi="Tahoma" w:cs="Tahoma"/>
          <w:sz w:val="22"/>
          <w:szCs w:val="22"/>
        </w:rPr>
        <w:t>permakultury</w:t>
      </w:r>
      <w:proofErr w:type="spellEnd"/>
      <w:r w:rsidRPr="00232BA3">
        <w:rPr>
          <w:rFonts w:ascii="Tahoma" w:eastAsia="Times New Roman" w:hAnsi="Tahoma" w:cs="Tahoma"/>
          <w:sz w:val="22"/>
          <w:szCs w:val="22"/>
        </w:rPr>
        <w:t>.</w:t>
      </w:r>
      <w:r w:rsidRPr="00232BA3">
        <w:rPr>
          <w:rFonts w:ascii="Tahoma" w:eastAsia="Times New Roman" w:hAnsi="Tahoma" w:cs="Tahoma"/>
          <w:sz w:val="22"/>
          <w:szCs w:val="22"/>
        </w:rPr>
        <w:t xml:space="preserve">   </w:t>
      </w:r>
      <w:bookmarkStart w:id="0" w:name="_GoBack"/>
      <w:bookmarkEnd w:id="0"/>
    </w:p>
    <w:p w:rsidR="00CF3291" w:rsidRPr="00232BA3" w:rsidRDefault="00CF3291" w:rsidP="008D74B7">
      <w:pPr>
        <w:pStyle w:val="Odstavecseseznamem"/>
        <w:numPr>
          <w:ilvl w:val="1"/>
          <w:numId w:val="5"/>
        </w:numPr>
        <w:jc w:val="both"/>
        <w:rPr>
          <w:rFonts w:ascii="Tahoma" w:eastAsia="Times New Roman" w:hAnsi="Tahoma" w:cs="Tahoma"/>
          <w:sz w:val="22"/>
          <w:szCs w:val="22"/>
        </w:rPr>
      </w:pPr>
      <w:r w:rsidRPr="00232BA3">
        <w:rPr>
          <w:rFonts w:ascii="Tahoma" w:eastAsia="Times New Roman" w:hAnsi="Tahoma" w:cs="Tahoma"/>
          <w:sz w:val="22"/>
          <w:szCs w:val="22"/>
        </w:rPr>
        <w:t xml:space="preserve">řešitelka projektu </w:t>
      </w:r>
      <w:r w:rsidRPr="00232BA3">
        <w:rPr>
          <w:rFonts w:ascii="Tahoma" w:eastAsia="Times New Roman" w:hAnsi="Tahoma" w:cs="Tahoma"/>
          <w:sz w:val="22"/>
          <w:szCs w:val="22"/>
        </w:rPr>
        <w:t>„Venku je nám líp“ (2016</w:t>
      </w:r>
      <w:r w:rsidRPr="00232BA3">
        <w:rPr>
          <w:rFonts w:ascii="Tahoma" w:eastAsia="Times New Roman" w:hAnsi="Tahoma" w:cs="Tahoma"/>
          <w:sz w:val="22"/>
          <w:szCs w:val="22"/>
        </w:rPr>
        <w:t>)</w:t>
      </w:r>
      <w:r w:rsidRPr="00232BA3">
        <w:rPr>
          <w:rFonts w:ascii="Tahoma" w:eastAsia="Times New Roman" w:hAnsi="Tahoma" w:cs="Tahoma"/>
          <w:sz w:val="22"/>
          <w:szCs w:val="22"/>
        </w:rPr>
        <w:t xml:space="preserve"> – tvorba a pilotní realizace environmentálních výukových programů pro děti z mateřských škol a žáky 1. stupně základních škol, využitelných </w:t>
      </w:r>
      <w:r w:rsidRPr="00232BA3">
        <w:rPr>
          <w:rFonts w:ascii="Tahoma" w:eastAsia="Times New Roman" w:hAnsi="Tahoma" w:cs="Tahoma"/>
          <w:sz w:val="22"/>
          <w:szCs w:val="22"/>
        </w:rPr>
        <w:t>v běžném prostředí sídelní zeleně</w:t>
      </w:r>
      <w:r w:rsidRPr="00232BA3">
        <w:rPr>
          <w:rFonts w:ascii="Tahoma" w:eastAsia="Times New Roman" w:hAnsi="Tahoma" w:cs="Tahoma"/>
          <w:sz w:val="22"/>
          <w:szCs w:val="22"/>
        </w:rPr>
        <w:t>)</w:t>
      </w:r>
    </w:p>
    <w:p w:rsidR="00915BC0" w:rsidRPr="00232BA3" w:rsidRDefault="00CF3291" w:rsidP="008D74B7">
      <w:pPr>
        <w:pStyle w:val="Odstavecseseznamem"/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32BA3">
        <w:rPr>
          <w:rFonts w:ascii="Tahoma" w:eastAsia="Times New Roman" w:hAnsi="Tahoma" w:cs="Tahoma"/>
          <w:sz w:val="22"/>
          <w:szCs w:val="22"/>
        </w:rPr>
        <w:t>řešitelka projektu</w:t>
      </w:r>
      <w:r w:rsidRPr="00232BA3">
        <w:rPr>
          <w:rFonts w:ascii="Tahoma" w:eastAsia="Times New Roman" w:hAnsi="Tahoma" w:cs="Tahoma"/>
          <w:sz w:val="22"/>
          <w:szCs w:val="22"/>
        </w:rPr>
        <w:t xml:space="preserve"> </w:t>
      </w:r>
      <w:r w:rsidR="00915BC0" w:rsidRPr="00232BA3">
        <w:rPr>
          <w:rFonts w:ascii="Tahoma" w:eastAsia="Times New Roman" w:hAnsi="Tahoma" w:cs="Tahoma"/>
          <w:sz w:val="22"/>
          <w:szCs w:val="22"/>
        </w:rPr>
        <w:t>„Snadné cesty k přírodě“</w:t>
      </w:r>
      <w:r w:rsidR="00915BC0" w:rsidRPr="00232BA3">
        <w:rPr>
          <w:rFonts w:ascii="Tahoma" w:eastAsia="Times New Roman" w:hAnsi="Tahoma" w:cs="Tahoma"/>
          <w:sz w:val="22"/>
          <w:szCs w:val="22"/>
        </w:rPr>
        <w:t xml:space="preserve"> (2015</w:t>
      </w:r>
      <w:r w:rsidRPr="00232BA3">
        <w:rPr>
          <w:rFonts w:ascii="Tahoma" w:eastAsia="Times New Roman" w:hAnsi="Tahoma" w:cs="Tahoma"/>
          <w:sz w:val="22"/>
          <w:szCs w:val="22"/>
        </w:rPr>
        <w:t>)</w:t>
      </w:r>
      <w:r w:rsidR="00915BC0" w:rsidRPr="00232BA3">
        <w:rPr>
          <w:rFonts w:ascii="Tahoma" w:eastAsia="Times New Roman" w:hAnsi="Tahoma" w:cs="Tahoma"/>
          <w:sz w:val="22"/>
          <w:szCs w:val="22"/>
        </w:rPr>
        <w:t xml:space="preserve"> – tvorba a pilotní realizace environmentálních výukových programů pro mateřské školy v městských parcích Č. Budějovic</w:t>
      </w:r>
      <w:r w:rsidRPr="00232BA3">
        <w:rPr>
          <w:rFonts w:ascii="Tahoma" w:eastAsia="Times New Roman" w:hAnsi="Tahoma" w:cs="Tahoma"/>
          <w:sz w:val="22"/>
          <w:szCs w:val="22"/>
        </w:rPr>
        <w:t>.</w:t>
      </w:r>
      <w:r w:rsidR="00915BC0" w:rsidRPr="00232BA3"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915BC0" w:rsidRDefault="00915BC0"/>
    <w:sectPr w:rsidR="00915BC0" w:rsidSect="00915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D87"/>
    <w:multiLevelType w:val="hybridMultilevel"/>
    <w:tmpl w:val="F3E06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255F"/>
    <w:multiLevelType w:val="hybridMultilevel"/>
    <w:tmpl w:val="550AF89C"/>
    <w:lvl w:ilvl="0" w:tplc="FC342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15F8"/>
    <w:multiLevelType w:val="hybridMultilevel"/>
    <w:tmpl w:val="E68C27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79A1"/>
    <w:multiLevelType w:val="hybridMultilevel"/>
    <w:tmpl w:val="ACB2AF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923F6"/>
    <w:multiLevelType w:val="multilevel"/>
    <w:tmpl w:val="89283C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B9E13C2"/>
    <w:multiLevelType w:val="hybridMultilevel"/>
    <w:tmpl w:val="556C7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E6D9C"/>
    <w:multiLevelType w:val="hybridMultilevel"/>
    <w:tmpl w:val="205CF4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7ADA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7A"/>
    <w:rsid w:val="0009097A"/>
    <w:rsid w:val="001039F6"/>
    <w:rsid w:val="00152A36"/>
    <w:rsid w:val="00232BA3"/>
    <w:rsid w:val="00396AA3"/>
    <w:rsid w:val="007F6C7A"/>
    <w:rsid w:val="008A267B"/>
    <w:rsid w:val="008D74B7"/>
    <w:rsid w:val="00915BC0"/>
    <w:rsid w:val="00CF3291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6165"/>
  <w15:chartTrackingRefBased/>
  <w15:docId w15:val="{0C0B4B96-5223-45C8-9C04-B1F96D3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09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Hrubá</dc:creator>
  <cp:keywords/>
  <dc:description/>
  <cp:lastModifiedBy>Lenka Smrzova</cp:lastModifiedBy>
  <cp:revision>3</cp:revision>
  <dcterms:created xsi:type="dcterms:W3CDTF">2018-01-18T21:20:00Z</dcterms:created>
  <dcterms:modified xsi:type="dcterms:W3CDTF">2018-01-18T21:26:00Z</dcterms:modified>
</cp:coreProperties>
</file>